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6" w:rsidRDefault="004C6B36" w:rsidP="004C6B36">
      <w:pPr>
        <w:spacing w:after="0"/>
      </w:pPr>
    </w:p>
    <w:p w:rsidR="004C6B36" w:rsidRPr="00DE3389" w:rsidRDefault="004C6B36" w:rsidP="004C6B36">
      <w:pPr>
        <w:spacing w:after="0"/>
        <w:rPr>
          <w:b/>
        </w:rPr>
      </w:pPr>
      <w:r>
        <w:rPr>
          <w:b/>
        </w:rPr>
        <w:t>OXFORD CITY COUNCIL GENDER PAY GAP DATA TABLES</w:t>
      </w:r>
    </w:p>
    <w:p w:rsidR="004C6B36" w:rsidRDefault="004C6B36" w:rsidP="004C6B36">
      <w:pPr>
        <w:spacing w:after="0"/>
      </w:pPr>
    </w:p>
    <w:p w:rsidR="004C6B36" w:rsidRPr="00012E6C" w:rsidRDefault="004C6B36" w:rsidP="004C6B36">
      <w:pPr>
        <w:pStyle w:val="NoSpacing"/>
        <w:rPr>
          <w:rFonts w:cs="Arial"/>
          <w:lang w:eastAsia="en-GB"/>
        </w:rPr>
      </w:pPr>
      <w:r>
        <w:rPr>
          <w:rFonts w:cs="Arial"/>
          <w:lang w:eastAsia="en-GB"/>
        </w:rPr>
        <w:t>The Council’s gender pay gap details for the</w:t>
      </w:r>
      <w:r w:rsidRPr="00012E6C">
        <w:rPr>
          <w:rFonts w:cs="Arial"/>
          <w:lang w:eastAsia="en-GB"/>
        </w:rPr>
        <w:t xml:space="preserve"> snapshot date of 31st</w:t>
      </w:r>
      <w:r>
        <w:rPr>
          <w:rFonts w:cs="Arial"/>
          <w:lang w:eastAsia="en-GB"/>
        </w:rPr>
        <w:t xml:space="preserve"> March 2019 are below.</w:t>
      </w:r>
    </w:p>
    <w:p w:rsidR="004C6B36" w:rsidRPr="00E33CF1" w:rsidRDefault="004C6B36" w:rsidP="004C6B36">
      <w:pPr>
        <w:pStyle w:val="NoSpacing"/>
        <w:rPr>
          <w:rFonts w:cs="Arial"/>
          <w:sz w:val="6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M</w:t>
            </w:r>
            <w:r w:rsidRPr="00012E6C">
              <w:rPr>
                <w:rFonts w:cs="Arial"/>
              </w:rPr>
              <w:t>ean gender pay gap</w:t>
            </w:r>
            <w:r>
              <w:rPr>
                <w:rFonts w:cs="Arial"/>
              </w:rPr>
              <w:t xml:space="preserve"> (basic pay)</w:t>
            </w:r>
            <w:r w:rsidRPr="00012E6C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>10.2%</w:t>
            </w:r>
          </w:p>
        </w:tc>
      </w:tr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M</w:t>
            </w:r>
            <w:r w:rsidRPr="00012E6C">
              <w:rPr>
                <w:rFonts w:cs="Arial"/>
              </w:rPr>
              <w:t>edian gender pay gap</w:t>
            </w:r>
            <w:r>
              <w:rPr>
                <w:rFonts w:cs="Arial"/>
              </w:rPr>
              <w:t xml:space="preserve"> (basic pay)</w:t>
            </w:r>
            <w:r w:rsidRPr="00012E6C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>12.1%</w:t>
            </w:r>
          </w:p>
        </w:tc>
      </w:tr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M</w:t>
            </w:r>
            <w:r w:rsidRPr="00012E6C">
              <w:rPr>
                <w:rFonts w:cs="Arial"/>
              </w:rPr>
              <w:t xml:space="preserve">ean gender bonus gap for </w:t>
            </w:r>
            <w:r>
              <w:rPr>
                <w:rFonts w:cs="Arial"/>
              </w:rPr>
              <w:t>11.6%</w:t>
            </w:r>
          </w:p>
        </w:tc>
      </w:tr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M</w:t>
            </w:r>
            <w:r w:rsidRPr="00012E6C">
              <w:rPr>
                <w:rFonts w:cs="Arial"/>
              </w:rPr>
              <w:t xml:space="preserve">edian gender bonus gap is </w:t>
            </w:r>
            <w:r>
              <w:rPr>
                <w:rFonts w:cs="Arial"/>
              </w:rPr>
              <w:t>9.26%</w:t>
            </w:r>
          </w:p>
        </w:tc>
      </w:tr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P</w:t>
            </w:r>
            <w:r w:rsidRPr="00012E6C">
              <w:rPr>
                <w:rFonts w:cs="Arial"/>
              </w:rPr>
              <w:t xml:space="preserve">roportion of male employees receiving a bonus </w:t>
            </w:r>
            <w:r>
              <w:rPr>
                <w:rFonts w:cs="Arial"/>
              </w:rPr>
              <w:t>is</w:t>
            </w:r>
            <w:r w:rsidRPr="00012E6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83.7%</w:t>
            </w:r>
          </w:p>
        </w:tc>
      </w:tr>
      <w:tr w:rsidR="004C6B36" w:rsidTr="00EC0974">
        <w:tc>
          <w:tcPr>
            <w:tcW w:w="9494" w:type="dxa"/>
            <w:vAlign w:val="center"/>
          </w:tcPr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</w:p>
          <w:p w:rsidR="004C6B36" w:rsidRPr="00E3066C" w:rsidRDefault="004C6B36" w:rsidP="00EC0974">
            <w:pPr>
              <w:pStyle w:val="NoSpacing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P</w:t>
            </w:r>
            <w:r w:rsidRPr="00012E6C">
              <w:rPr>
                <w:rFonts w:cs="Arial"/>
              </w:rPr>
              <w:t xml:space="preserve">roportion of female employees receiving a bonus </w:t>
            </w:r>
            <w:r>
              <w:rPr>
                <w:rFonts w:cs="Arial"/>
              </w:rPr>
              <w:t>is 84.2%</w:t>
            </w:r>
          </w:p>
        </w:tc>
      </w:tr>
    </w:tbl>
    <w:p w:rsidR="004C6B36" w:rsidRPr="00012E6C" w:rsidRDefault="004C6B36" w:rsidP="004C6B36">
      <w:pPr>
        <w:pStyle w:val="NoSpacing"/>
        <w:rPr>
          <w:rFonts w:cs="Arial"/>
          <w:lang w:eastAsia="en-GB"/>
        </w:rPr>
      </w:pPr>
      <w:r w:rsidRPr="00012E6C">
        <w:rPr>
          <w:rFonts w:cs="Arial"/>
          <w:lang w:eastAsia="en-GB"/>
        </w:rPr>
        <w:t>.</w:t>
      </w:r>
    </w:p>
    <w:p w:rsidR="004C6B36" w:rsidRPr="00012E6C" w:rsidRDefault="004C6B36" w:rsidP="004C6B36">
      <w:pPr>
        <w:pStyle w:val="NoSpacing"/>
        <w:rPr>
          <w:rFonts w:cs="Arial"/>
          <w:b/>
          <w:lang w:eastAsia="en-GB"/>
        </w:rPr>
      </w:pPr>
      <w:r w:rsidRPr="00012E6C">
        <w:rPr>
          <w:rFonts w:cs="Arial"/>
          <w:b/>
          <w:lang w:eastAsia="en-GB"/>
        </w:rPr>
        <w:t xml:space="preserve">Pay quartiles by gender </w:t>
      </w:r>
    </w:p>
    <w:p w:rsidR="004C6B36" w:rsidRPr="00012E6C" w:rsidRDefault="004C6B36" w:rsidP="004C6B36">
      <w:pPr>
        <w:pStyle w:val="NoSpacing"/>
        <w:rPr>
          <w:rFonts w:cs="Arial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0"/>
        <w:gridCol w:w="2784"/>
        <w:gridCol w:w="2870"/>
      </w:tblGrid>
      <w:tr w:rsidR="004C6B36" w:rsidRPr="00012E6C" w:rsidTr="00EC0974">
        <w:tc>
          <w:tcPr>
            <w:tcW w:w="3621" w:type="dxa"/>
          </w:tcPr>
          <w:p w:rsidR="004C6B36" w:rsidRPr="00957920" w:rsidRDefault="004C6B36" w:rsidP="00EC0974">
            <w:pPr>
              <w:pStyle w:val="NoSpacing"/>
              <w:rPr>
                <w:rFonts w:cs="Arial"/>
                <w:b/>
                <w:bCs/>
                <w:sz w:val="6"/>
                <w:szCs w:val="6"/>
              </w:rPr>
            </w:pPr>
          </w:p>
          <w:p w:rsidR="004C6B36" w:rsidRPr="00012E6C" w:rsidRDefault="004C6B36" w:rsidP="00EC0974">
            <w:pPr>
              <w:pStyle w:val="NoSpacing"/>
              <w:rPr>
                <w:rFonts w:cs="Arial"/>
                <w:b/>
                <w:bCs/>
              </w:rPr>
            </w:pPr>
            <w:r w:rsidRPr="00012E6C">
              <w:rPr>
                <w:rFonts w:cs="Arial"/>
                <w:b/>
                <w:bCs/>
              </w:rPr>
              <w:t>Quartile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2900" w:type="dxa"/>
          </w:tcPr>
          <w:p w:rsidR="004C6B36" w:rsidRPr="00957920" w:rsidRDefault="004C6B36" w:rsidP="00EC0974">
            <w:pPr>
              <w:pStyle w:val="NoSpacing"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p w:rsidR="004C6B36" w:rsidRPr="00012E6C" w:rsidRDefault="004C6B36" w:rsidP="00EC0974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012E6C">
              <w:rPr>
                <w:rFonts w:cs="Arial"/>
                <w:b/>
                <w:bCs/>
              </w:rPr>
              <w:t>Males %</w:t>
            </w:r>
          </w:p>
        </w:tc>
        <w:tc>
          <w:tcPr>
            <w:tcW w:w="2977" w:type="dxa"/>
          </w:tcPr>
          <w:p w:rsidR="004C6B36" w:rsidRPr="00957920" w:rsidRDefault="004C6B36" w:rsidP="00EC0974">
            <w:pPr>
              <w:pStyle w:val="NoSpacing"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p w:rsidR="004C6B36" w:rsidRPr="00012E6C" w:rsidRDefault="004C6B36" w:rsidP="00EC0974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012E6C">
              <w:rPr>
                <w:rFonts w:cs="Arial"/>
                <w:b/>
                <w:bCs/>
              </w:rPr>
              <w:t>Females %</w:t>
            </w:r>
          </w:p>
        </w:tc>
      </w:tr>
      <w:tr w:rsidR="004C6B36" w:rsidRPr="00012E6C" w:rsidTr="00EC0974">
        <w:tc>
          <w:tcPr>
            <w:tcW w:w="3621" w:type="dxa"/>
            <w:vAlign w:val="center"/>
          </w:tcPr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</w:p>
          <w:p w:rsidR="004C6B36" w:rsidRPr="00012E6C" w:rsidRDefault="004C6B36" w:rsidP="00EC0974">
            <w:pPr>
              <w:pStyle w:val="NoSpacing"/>
              <w:jc w:val="both"/>
              <w:rPr>
                <w:rFonts w:cs="Arial"/>
                <w:bCs/>
              </w:rPr>
            </w:pPr>
            <w:r w:rsidRPr="00012E6C">
              <w:rPr>
                <w:rFonts w:cs="Arial"/>
                <w:bCs/>
              </w:rPr>
              <w:t>Top Quartile</w:t>
            </w:r>
          </w:p>
        </w:tc>
        <w:tc>
          <w:tcPr>
            <w:tcW w:w="2900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50.58</w:t>
            </w:r>
          </w:p>
        </w:tc>
        <w:tc>
          <w:tcPr>
            <w:tcW w:w="2977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49.42</w:t>
            </w:r>
          </w:p>
        </w:tc>
      </w:tr>
      <w:tr w:rsidR="004C6B36" w:rsidRPr="00012E6C" w:rsidTr="00EC0974">
        <w:tc>
          <w:tcPr>
            <w:tcW w:w="3621" w:type="dxa"/>
            <w:vAlign w:val="center"/>
          </w:tcPr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</w:p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  <w:r w:rsidRPr="00012E6C">
              <w:rPr>
                <w:rFonts w:cs="Arial"/>
                <w:bCs/>
              </w:rPr>
              <w:t>Upper Middle Quartile</w:t>
            </w:r>
          </w:p>
        </w:tc>
        <w:tc>
          <w:tcPr>
            <w:tcW w:w="2900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44.19</w:t>
            </w:r>
          </w:p>
        </w:tc>
        <w:tc>
          <w:tcPr>
            <w:tcW w:w="2977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55.81</w:t>
            </w:r>
          </w:p>
        </w:tc>
      </w:tr>
      <w:tr w:rsidR="004C6B36" w:rsidRPr="00012E6C" w:rsidTr="00EC0974">
        <w:tc>
          <w:tcPr>
            <w:tcW w:w="3621" w:type="dxa"/>
            <w:vAlign w:val="center"/>
          </w:tcPr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</w:p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  <w:r w:rsidRPr="00012E6C">
              <w:rPr>
                <w:rFonts w:cs="Arial"/>
                <w:bCs/>
              </w:rPr>
              <w:t>Lower Middle Quartile</w:t>
            </w:r>
          </w:p>
        </w:tc>
        <w:tc>
          <w:tcPr>
            <w:tcW w:w="2900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37.12</w:t>
            </w:r>
          </w:p>
        </w:tc>
        <w:tc>
          <w:tcPr>
            <w:tcW w:w="2977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62.79</w:t>
            </w:r>
          </w:p>
        </w:tc>
      </w:tr>
      <w:tr w:rsidR="004C6B36" w:rsidRPr="00012E6C" w:rsidTr="00EC0974">
        <w:tc>
          <w:tcPr>
            <w:tcW w:w="3621" w:type="dxa"/>
            <w:vAlign w:val="center"/>
          </w:tcPr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</w:p>
          <w:p w:rsidR="004C6B36" w:rsidRPr="00957920" w:rsidRDefault="004C6B36" w:rsidP="00EC0974">
            <w:pPr>
              <w:pStyle w:val="NoSpacing"/>
              <w:jc w:val="both"/>
              <w:rPr>
                <w:rFonts w:cs="Arial"/>
                <w:bCs/>
                <w:sz w:val="6"/>
                <w:szCs w:val="6"/>
              </w:rPr>
            </w:pPr>
            <w:r w:rsidRPr="00012E6C">
              <w:rPr>
                <w:rFonts w:cs="Arial"/>
                <w:bCs/>
              </w:rPr>
              <w:t>Lower Quartile</w:t>
            </w:r>
          </w:p>
        </w:tc>
        <w:tc>
          <w:tcPr>
            <w:tcW w:w="2900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34.88</w:t>
            </w:r>
          </w:p>
        </w:tc>
        <w:tc>
          <w:tcPr>
            <w:tcW w:w="2977" w:type="dxa"/>
            <w:vAlign w:val="center"/>
          </w:tcPr>
          <w:p w:rsidR="004C6B36" w:rsidRPr="00786935" w:rsidRDefault="004C6B36" w:rsidP="00EC0974">
            <w:pPr>
              <w:pStyle w:val="NoSpacing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65.12</w:t>
            </w:r>
          </w:p>
        </w:tc>
      </w:tr>
    </w:tbl>
    <w:p w:rsidR="004C6B36" w:rsidRDefault="004C6B36" w:rsidP="004C6B36">
      <w:pPr>
        <w:spacing w:after="0"/>
      </w:pPr>
    </w:p>
    <w:p w:rsidR="004C6B36" w:rsidRPr="00574469" w:rsidRDefault="004C6B36" w:rsidP="004C6B36">
      <w:pPr>
        <w:spacing w:after="0"/>
      </w:pPr>
    </w:p>
    <w:p w:rsidR="004C6B36" w:rsidRDefault="004C6B36" w:rsidP="004C6B36">
      <w:pPr>
        <w:spacing w:after="0"/>
      </w:pPr>
    </w:p>
    <w:p w:rsidR="008A22C6" w:rsidRPr="008A22C6" w:rsidRDefault="008A22C6" w:rsidP="008A22C6"/>
    <w:sectPr w:rsidR="008A22C6" w:rsidRPr="008A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36" w:rsidRDefault="004C6B36" w:rsidP="004C6B36">
      <w:pPr>
        <w:spacing w:after="0"/>
      </w:pPr>
      <w:r>
        <w:separator/>
      </w:r>
    </w:p>
  </w:endnote>
  <w:endnote w:type="continuationSeparator" w:id="0">
    <w:p w:rsidR="004C6B36" w:rsidRDefault="004C6B36" w:rsidP="004C6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Default="004C6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Default="004C6B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Default="004C6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36" w:rsidRDefault="004C6B36" w:rsidP="004C6B36">
      <w:pPr>
        <w:spacing w:after="0"/>
      </w:pPr>
      <w:r>
        <w:separator/>
      </w:r>
    </w:p>
  </w:footnote>
  <w:footnote w:type="continuationSeparator" w:id="0">
    <w:p w:rsidR="004C6B36" w:rsidRDefault="004C6B36" w:rsidP="004C6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Default="004C6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Pr="004C6B36" w:rsidRDefault="004C6B36">
    <w:pPr>
      <w:pStyle w:val="Header"/>
      <w:rPr>
        <w:sz w:val="48"/>
        <w:szCs w:val="48"/>
      </w:rPr>
    </w:pPr>
    <w:r>
      <w:rPr>
        <w:sz w:val="48"/>
        <w:szCs w:val="48"/>
      </w:rPr>
      <w:tab/>
    </w:r>
    <w:bookmarkStart w:id="0" w:name="_GoBack"/>
    <w:bookmarkEnd w:id="0"/>
    <w:r>
      <w:rPr>
        <w:sz w:val="48"/>
        <w:szCs w:val="48"/>
      </w:rPr>
      <w:tab/>
    </w:r>
    <w:r w:rsidRPr="004C6B36">
      <w:rPr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6" w:rsidRDefault="004C6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6"/>
    <w:rsid w:val="000B4310"/>
    <w:rsid w:val="004000D7"/>
    <w:rsid w:val="004C6B36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36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36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B36"/>
    <w:pPr>
      <w:spacing w:after="120"/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6B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B36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B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B36"/>
    <w:rPr>
      <w:rFonts w:eastAsia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36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36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6B36"/>
    <w:pPr>
      <w:spacing w:after="120"/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6B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B36"/>
    <w:rPr>
      <w:rFonts w:eastAsia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B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B36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D95D-DC94-4164-9146-2460758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5EF77E46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2020-02-14T11:06:00Z</dcterms:created>
  <dcterms:modified xsi:type="dcterms:W3CDTF">2020-02-14T11:07:00Z</dcterms:modified>
</cp:coreProperties>
</file>